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02" w:rsidRPr="00D65D02" w:rsidRDefault="00D65D02" w:rsidP="00D65D02">
      <w:pPr>
        <w:jc w:val="center"/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OCTOGÉSIMA OCTAVA SESIÓN DEL R. AYUNTAMIENTO 2015-2018</w:t>
      </w:r>
    </w:p>
    <w:p w:rsidR="00D65D02" w:rsidRPr="00D65D02" w:rsidRDefault="00D65D02" w:rsidP="00D65D02">
      <w:pPr>
        <w:jc w:val="center"/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(ORDINARIA)</w:t>
      </w:r>
    </w:p>
    <w:p w:rsidR="00D65D02" w:rsidRPr="00D65D02" w:rsidRDefault="00D65D02" w:rsidP="00D65D02">
      <w:pPr>
        <w:jc w:val="center"/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10 DE SEPTIEMBRE DE 2018</w:t>
      </w:r>
    </w:p>
    <w:p w:rsidR="00D65D02" w:rsidRPr="00D65D02" w:rsidRDefault="00D65D02" w:rsidP="00D65D02">
      <w:pPr>
        <w:jc w:val="center"/>
        <w:rPr>
          <w:rFonts w:ascii="Arial" w:eastAsia="Arial" w:hAnsi="Arial" w:cs="Arial"/>
          <w:b/>
          <w:sz w:val="24"/>
        </w:rPr>
      </w:pPr>
    </w:p>
    <w:p w:rsidR="00D65D02" w:rsidRPr="00D65D02" w:rsidRDefault="00D65D02" w:rsidP="00D65D02">
      <w:pPr>
        <w:jc w:val="center"/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ORDEN DEL DÍA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I.- LISTA DE ASISTENCIA.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II.- DECLARATORIA DEL QUÓRUM Y APERTURA DE LA SESIÓN.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III.- APROBACIÓN DEL ORDEN DEL DÍA.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IV.- LECTURA, Y APROBACIÓN EN SU CASO,</w:t>
      </w:r>
      <w:bookmarkStart w:id="0" w:name="_GoBack"/>
      <w:bookmarkEnd w:id="0"/>
      <w:r w:rsidRPr="00D65D02">
        <w:rPr>
          <w:rFonts w:ascii="Arial" w:eastAsia="Arial" w:hAnsi="Arial" w:cs="Arial"/>
          <w:b/>
          <w:sz w:val="24"/>
        </w:rPr>
        <w:t xml:space="preserve"> DEL ACTA ANTERIOR.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V.- INFORME SOBRE CUMPLIMIENTO O SEGUIMIENTO DE LOS ACUERDOS DE LA SESIÓN ANTERIOR.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 xml:space="preserve">VI.- SOLICITUD DE LICENCIA PARA SEPARARSE TEMPORALMENTE DE SU CARGO SIN GOCE DE SUELDO POR PARTE DEL SECRETARIO DE SEGURIDAD PÚBLICA TENIENTE CORONEL DE INFANTERÍA RETIRADO TEODORO JAIMES MARTÍNEZ. 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 xml:space="preserve">VII.- DICTAMEN DE LA COMISIÓN DE GOBERNACIÓN, REGLAMENTACIÓN Y MEJORA REGULATORIA RELATIVO AL INICIO DE LA CONSULTA PÚBLICA PARA CREAR EL REGLAMENTO DEL SISTEMA ANTICORRUPCIÓN DEL MUNICIPIO DE JUÁREZ, NUEVO LEÓN. </w:t>
      </w:r>
    </w:p>
    <w:p w:rsidR="00D65D02" w:rsidRPr="00D65D02" w:rsidRDefault="00D65D02" w:rsidP="00D65D02">
      <w:pPr>
        <w:rPr>
          <w:rFonts w:ascii="Arial" w:eastAsia="Arial" w:hAnsi="Arial" w:cs="Arial"/>
          <w:b/>
          <w:sz w:val="24"/>
        </w:rPr>
      </w:pPr>
      <w:r w:rsidRPr="00D65D02">
        <w:rPr>
          <w:rFonts w:ascii="Arial" w:eastAsia="Arial" w:hAnsi="Arial" w:cs="Arial"/>
          <w:b/>
          <w:sz w:val="24"/>
        </w:rPr>
        <w:t>VIII.- ASUNTOS GENERALES.</w:t>
      </w:r>
    </w:p>
    <w:p w:rsidR="005B6CD9" w:rsidRPr="00D65D02" w:rsidRDefault="00D65D02" w:rsidP="00D65D02">
      <w:r w:rsidRPr="00D65D02">
        <w:rPr>
          <w:rFonts w:ascii="Arial" w:eastAsia="Arial" w:hAnsi="Arial" w:cs="Arial"/>
          <w:b/>
          <w:sz w:val="24"/>
        </w:rPr>
        <w:t>IX.- CLAUSURA DE LA SESIÓN.</w:t>
      </w:r>
    </w:p>
    <w:sectPr w:rsidR="005B6CD9" w:rsidRPr="00D65D02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5B6CD9"/>
    <w:rsid w:val="00795882"/>
    <w:rsid w:val="00A2056E"/>
    <w:rsid w:val="00AD53CE"/>
    <w:rsid w:val="00B3093C"/>
    <w:rsid w:val="00D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2018-10-11T16:48:00Z</dcterms:created>
  <dcterms:modified xsi:type="dcterms:W3CDTF">2018-10-11T16:48:00Z</dcterms:modified>
</cp:coreProperties>
</file>